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D43692" w:rsidRPr="00F86F45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98CD902" w:rsidR="00D43692" w:rsidRPr="00F86F45" w:rsidRDefault="00D43692" w:rsidP="00D00142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3</w:t>
            </w:r>
            <w:r w:rsidRPr="00F86F45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 xml:space="preserve"> 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Еколошки одржива, комунално опремљена</w:t>
            </w:r>
            <w:r w:rsidRPr="00F86F45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F86F45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Pr="00F86F45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Pr="00F86F45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Pr="00F86F45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091AB1FE" w14:textId="314F91A9" w:rsidR="00D43692" w:rsidRPr="00F86F45" w:rsidRDefault="00D43692" w:rsidP="00D0014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Секторски циљ(еви): </w:t>
            </w:r>
            <w:r w:rsidRPr="00F86F45">
              <w:rPr>
                <w:rFonts w:asciiTheme="minorHAnsi" w:hAnsiTheme="minorHAnsi" w:cstheme="minorHAnsi"/>
                <w:sz w:val="20"/>
                <w:szCs w:val="20"/>
              </w:rPr>
              <w:t xml:space="preserve">3.6 Заштићено природно насљеђе, унапређено стање парковских и зелених површина до </w:t>
            </w:r>
            <w:r w:rsidR="00D0014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F86F45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D0014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F86F45">
              <w:rPr>
                <w:rFonts w:asciiTheme="minorHAnsi" w:hAnsiTheme="minorHAnsi" w:cstheme="minorHAnsi"/>
                <w:sz w:val="20"/>
                <w:szCs w:val="20"/>
              </w:rPr>
              <w:t>. године</w:t>
            </w: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</w:tr>
      <w:tr w:rsidR="00F33D3D" w:rsidRPr="00F86F45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F7E4F19" w:rsidR="008C616E" w:rsidRPr="00F86F45" w:rsidRDefault="00F33D3D" w:rsidP="00D43692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Cyrl-BA"/>
              </w:rPr>
            </w:pPr>
            <w:r w:rsidRPr="00F86F4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F86F4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: </w:t>
            </w:r>
            <w:r w:rsidR="00D43692" w:rsidRPr="00F86F4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3.6</w:t>
            </w:r>
            <w:r w:rsidR="00D1786B" w:rsidRPr="00F86F4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.2.</w:t>
            </w:r>
            <w:r w:rsidR="00F86F4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F86F4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</w:t>
            </w:r>
            <w:r w:rsidR="00F86F45" w:rsidRPr="00F86F4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зградња нових и oдржавање и</w:t>
            </w:r>
            <w:r w:rsidR="00F86F45" w:rsidRPr="00F86F45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 </w:t>
            </w:r>
            <w:r w:rsidR="00F86F45" w:rsidRPr="00F86F45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у</w:t>
            </w:r>
            <w:r w:rsidR="00F86F45" w:rsidRPr="00F86F45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ређење постојећих </w:t>
            </w:r>
            <w:r w:rsidR="00F86F45" w:rsidRPr="00F86F4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парковских, зелених и других  јавних  површина</w:t>
            </w:r>
          </w:p>
          <w:p w14:paraId="71E05F60" w14:textId="0DBA7493" w:rsidR="00F33D3D" w:rsidRPr="00360805" w:rsidRDefault="008C616E" w:rsidP="00D43692">
            <w:pPr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Latn-CS"/>
              </w:rPr>
            </w:pPr>
            <w:r w:rsidRPr="00F86F4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F86F4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F86F4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F86F4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F86F4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F86F4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D43692" w:rsidRPr="00F86F4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3.6</w:t>
            </w:r>
            <w:r w:rsidR="00F33D3D" w:rsidRPr="00F86F4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D1786B" w:rsidRPr="00F86F4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2</w:t>
            </w:r>
            <w:r w:rsidR="00F33D3D" w:rsidRPr="00F86F4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D43692" w:rsidRPr="00F86F4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7</w:t>
            </w:r>
            <w:r w:rsidR="00F33D3D" w:rsidRPr="00F86F4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D1786B" w:rsidRPr="00F86F4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 </w:t>
            </w:r>
            <w:r w:rsidR="00D1786B" w:rsidRPr="00F86F45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="00D1786B" w:rsidRPr="00F86F45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Изградња </w:t>
            </w:r>
            <w:r w:rsidR="00360805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градског гробља</w:t>
            </w:r>
            <w:r w:rsidR="00360805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Latn-CS"/>
              </w:rPr>
              <w:t xml:space="preserve"> </w:t>
            </w:r>
            <w:bookmarkStart w:id="0" w:name="_GoBack"/>
            <w:bookmarkEnd w:id="0"/>
            <w:r w:rsidR="00D43692" w:rsidRPr="00F86F45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(д</w:t>
            </w:r>
            <w:r w:rsidR="00F86F45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руга фаза изградње) </w:t>
            </w:r>
          </w:p>
        </w:tc>
      </w:tr>
      <w:tr w:rsidR="00F33D3D" w:rsidRPr="00F86F45" w14:paraId="28B7BDBD" w14:textId="77777777" w:rsidTr="00D43692">
        <w:trPr>
          <w:trHeight w:val="1130"/>
        </w:trPr>
        <w:tc>
          <w:tcPr>
            <w:tcW w:w="9889" w:type="dxa"/>
            <w:gridSpan w:val="2"/>
          </w:tcPr>
          <w:p w14:paraId="728CDB42" w14:textId="61A5037F" w:rsidR="00F33D3D" w:rsidRPr="00F86F4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44BF2229" w:rsidR="00F33D3D" w:rsidRPr="00F86F45" w:rsidRDefault="00D1786B" w:rsidP="00D1786B">
            <w:pPr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F86F45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Пројекат предвиђа изградњу  осталих објеката у функцији гробља</w:t>
            </w:r>
            <w:r w:rsidRPr="00F86F4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(костурнице са колумбаријем, крематоријума, производно-занатских објеката, пословних објеката те гараже)</w:t>
            </w:r>
            <w:r w:rsidRPr="00F86F45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F33D3D" w:rsidRPr="00F86F45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F86F4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362EE799" w:rsidR="00F33D3D" w:rsidRPr="00F86F45" w:rsidRDefault="00D1786B" w:rsidP="00D0014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F86F45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До </w:t>
            </w:r>
            <w:r w:rsidR="00D00142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F86F45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202</w:t>
            </w:r>
            <w:r w:rsidR="00D00142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</w:t>
            </w:r>
            <w:r w:rsidRPr="00F86F45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. године, изграђени сви остали објекти у функцији гробља у складу са пројектном документацијом.</w:t>
            </w:r>
          </w:p>
        </w:tc>
        <w:tc>
          <w:tcPr>
            <w:tcW w:w="5101" w:type="dxa"/>
          </w:tcPr>
          <w:p w14:paraId="4BF4FEC7" w14:textId="77777777" w:rsidR="00F33D3D" w:rsidRPr="00F86F4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4C2AC0CD" w:rsidR="00F33D3D" w:rsidRPr="00F86F45" w:rsidRDefault="00D1786B" w:rsidP="00F86F45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F86F4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грађани</w:t>
            </w:r>
          </w:p>
        </w:tc>
      </w:tr>
      <w:tr w:rsidR="00F33D3D" w:rsidRPr="00F86F45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F86F4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05DF26BD" w:rsidR="00F33D3D" w:rsidRPr="00F86F45" w:rsidRDefault="00D1786B" w:rsidP="00D0014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До </w:t>
            </w:r>
            <w:r w:rsidR="00D00142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краја 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202</w:t>
            </w:r>
            <w:r w:rsidR="00D00142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2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. године, увећан к</w:t>
            </w:r>
            <w:r w:rsidRPr="00F86F45">
              <w:rPr>
                <w:rFonts w:asciiTheme="minorHAnsi" w:hAnsiTheme="minorHAnsi" w:cstheme="minorHAnsi"/>
                <w:sz w:val="20"/>
                <w:szCs w:val="20"/>
              </w:rPr>
              <w:t>апацитет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Централног </w:t>
            </w:r>
            <w:r w:rsidRPr="00F86F45">
              <w:rPr>
                <w:rFonts w:asciiTheme="minorHAnsi" w:hAnsiTheme="minorHAnsi" w:cstheme="minorHAnsi"/>
                <w:sz w:val="20"/>
                <w:szCs w:val="20"/>
              </w:rPr>
              <w:t xml:space="preserve">градског гробља 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у Врбањи за сахрањивање за период од 35 година (укупно 24 827</w:t>
            </w:r>
            <w:r w:rsidRPr="00F86F45">
              <w:rPr>
                <w:rFonts w:asciiTheme="minorHAnsi" w:hAnsiTheme="minorHAnsi" w:cstheme="minorHAnsi"/>
                <w:sz w:val="20"/>
                <w:szCs w:val="20"/>
              </w:rPr>
              <w:t xml:space="preserve"> гробних мјеста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).</w:t>
            </w:r>
          </w:p>
        </w:tc>
        <w:tc>
          <w:tcPr>
            <w:tcW w:w="5101" w:type="dxa"/>
          </w:tcPr>
          <w:p w14:paraId="35D7CB5B" w14:textId="77777777" w:rsidR="00F33D3D" w:rsidRPr="00F86F4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065DC7DF" w:rsidR="00F33D3D" w:rsidRPr="00F86F45" w:rsidRDefault="00D1786B" w:rsidP="00F86F4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F86F4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изграђен број гробних мјеста</w:t>
            </w:r>
          </w:p>
        </w:tc>
      </w:tr>
      <w:tr w:rsidR="00F33D3D" w:rsidRPr="00F86F45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F86F45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76A97F96" w14:textId="6CDD963E" w:rsidR="00F33D3D" w:rsidRPr="00F86F45" w:rsidRDefault="00D1786B" w:rsidP="00F86F4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изградња </w:t>
            </w:r>
            <w:r w:rsidR="001558B0" w:rsidRPr="00F86F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објеката и приступних саобраћајница са неопходном инфраструктуром</w:t>
            </w:r>
          </w:p>
        </w:tc>
        <w:tc>
          <w:tcPr>
            <w:tcW w:w="5101" w:type="dxa"/>
          </w:tcPr>
          <w:p w14:paraId="5F909ED1" w14:textId="77777777" w:rsidR="00F33D3D" w:rsidRPr="00F86F45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4530D9B5" w:rsidR="00F33D3D" w:rsidRPr="00F86F45" w:rsidRDefault="00F33D3D" w:rsidP="00D00142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</w:t>
            </w:r>
            <w:r w:rsidR="00133F8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</w:t>
            </w:r>
            <w:r w:rsid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1558B0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D0014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1558B0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D0014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1558B0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године.</w:t>
            </w:r>
          </w:p>
        </w:tc>
      </w:tr>
      <w:tr w:rsidR="00F33D3D" w:rsidRPr="00F86F45" w14:paraId="1AC72CC2" w14:textId="77777777" w:rsidTr="003759FD">
        <w:trPr>
          <w:trHeight w:val="1938"/>
        </w:trPr>
        <w:tc>
          <w:tcPr>
            <w:tcW w:w="4788" w:type="dxa"/>
            <w:shd w:val="clear" w:color="auto" w:fill="auto"/>
          </w:tcPr>
          <w:p w14:paraId="004C35DA" w14:textId="42F09192" w:rsidR="00EB1C5B" w:rsidRPr="00F86F4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F86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08792269" w:rsidR="00EB1C5B" w:rsidRPr="00F86F4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F86F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15.000.000,00 </w:t>
            </w:r>
          </w:p>
          <w:p w14:paraId="40F3D681" w14:textId="77777777" w:rsidR="00EB1C5B" w:rsidRPr="00F86F4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0EEEE6E7" w14:textId="4A9854F4" w:rsidR="00F33D3D" w:rsidRPr="00133F84" w:rsidRDefault="00EB1C5B" w:rsidP="003759F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3F8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1558B0" w:rsidRPr="00133F8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5.000.000,00</w:t>
            </w:r>
            <w:r w:rsidR="003759F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</w:t>
            </w:r>
            <w:r w:rsidR="003759FD" w:rsidRPr="00133F84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3759FD" w:rsidRPr="00133F8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5.000.000,00</w:t>
            </w:r>
          </w:p>
          <w:p w14:paraId="7E1CE9F5" w14:textId="50FFEFFA" w:rsidR="00F33D3D" w:rsidRPr="003759FD" w:rsidRDefault="001C2872" w:rsidP="003759F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3F84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1558B0" w:rsidRPr="00133F8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</w:t>
            </w:r>
            <w:r w:rsidR="001558B0" w:rsidRPr="00133F8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5.000.000,00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F86F4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185C18E" w:rsidR="00EB1C5B" w:rsidRPr="00F86F45" w:rsidRDefault="00EB1C5B" w:rsidP="00EB1C5B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8A3FDC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100</w:t>
            </w:r>
            <w:r w:rsidR="0017455E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2E7DECF6" w:rsidR="00EB1C5B" w:rsidRPr="00F86F4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17455E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______%</w:t>
            </w:r>
          </w:p>
          <w:p w14:paraId="4EAE9641" w14:textId="733F9906" w:rsidR="00B92F69" w:rsidRPr="00F86F4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F86F45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F86F45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F86F4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F86F4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F86F4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F86F45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33EEC961" w:rsidR="00EB1C5B" w:rsidRPr="00F86F45" w:rsidRDefault="00EB1C5B" w:rsidP="001F6F5A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Д) друго (навести)</w:t>
            </w:r>
            <w:r w:rsid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:__</w:t>
            </w:r>
            <w:r w:rsidR="001F6F5A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припремљена документација осим за објекат крематоријума</w:t>
            </w:r>
            <w:r w:rsidR="001F6F5A"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14:paraId="72CBF718" w14:textId="77777777" w:rsidR="00EB1C5B" w:rsidRPr="00F86F4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FA81404" w:rsidR="007C42FC" w:rsidRPr="00F86F45" w:rsidRDefault="007C42FC" w:rsidP="00F86F45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F86F45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5030200E" w14:textId="77777777" w:rsidR="00EB1C5B" w:rsidRPr="00F86F4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B67BA2E" w:rsidR="00AF2F21" w:rsidRPr="00F86F45" w:rsidRDefault="00F86F4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Градско гробље Бања Лука</w:t>
            </w:r>
          </w:p>
        </w:tc>
        <w:tc>
          <w:tcPr>
            <w:tcW w:w="5101" w:type="dxa"/>
            <w:shd w:val="clear" w:color="auto" w:fill="FFFFFF" w:themeFill="background1"/>
          </w:tcPr>
          <w:p w14:paraId="08013C99" w14:textId="77777777" w:rsidR="00EB1C5B" w:rsidRPr="00F86F4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5C10AA3" w:rsidR="00AF2F21" w:rsidRPr="00F86F45" w:rsidRDefault="00AF2F2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F86F45" w:rsidRPr="00F86F4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77777777" w:rsidR="00E06CBA" w:rsidRPr="00F86F45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F86F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8605CF"/>
    <w:multiLevelType w:val="hybridMultilevel"/>
    <w:tmpl w:val="2F7C1BA6"/>
    <w:lvl w:ilvl="0" w:tplc="277C1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F8A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14E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23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04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A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5CC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7E3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8CE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BE0869"/>
    <w:multiLevelType w:val="hybridMultilevel"/>
    <w:tmpl w:val="9132B5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33F84"/>
    <w:rsid w:val="001558B0"/>
    <w:rsid w:val="0017455E"/>
    <w:rsid w:val="001C2872"/>
    <w:rsid w:val="001F6F5A"/>
    <w:rsid w:val="00210281"/>
    <w:rsid w:val="002E081E"/>
    <w:rsid w:val="00321AF1"/>
    <w:rsid w:val="00360805"/>
    <w:rsid w:val="003759FD"/>
    <w:rsid w:val="006B359A"/>
    <w:rsid w:val="007C42FC"/>
    <w:rsid w:val="008A3FDC"/>
    <w:rsid w:val="008C616E"/>
    <w:rsid w:val="00AF2F21"/>
    <w:rsid w:val="00B92F69"/>
    <w:rsid w:val="00BD0805"/>
    <w:rsid w:val="00D00142"/>
    <w:rsid w:val="00D1786B"/>
    <w:rsid w:val="00D43692"/>
    <w:rsid w:val="00E06CBA"/>
    <w:rsid w:val="00EB1C5B"/>
    <w:rsid w:val="00F20638"/>
    <w:rsid w:val="00F33D3D"/>
    <w:rsid w:val="00F86F45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F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9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9FD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F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9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9FD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7</cp:revision>
  <cp:lastPrinted>2018-09-24T12:25:00Z</cp:lastPrinted>
  <dcterms:created xsi:type="dcterms:W3CDTF">2018-08-30T11:39:00Z</dcterms:created>
  <dcterms:modified xsi:type="dcterms:W3CDTF">2018-10-10T13:21:00Z</dcterms:modified>
</cp:coreProperties>
</file>